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DB9" w:rsidRDefault="002C707F" w:rsidP="002C707F">
      <w:pPr>
        <w:spacing w:after="0"/>
        <w:ind w:firstLine="426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2C707F">
        <w:rPr>
          <w:rFonts w:ascii="Times New Roman" w:hAnsi="Times New Roman"/>
          <w:b/>
          <w:sz w:val="32"/>
          <w:szCs w:val="32"/>
          <w:lang w:val="ru-RU"/>
        </w:rPr>
        <w:t xml:space="preserve"> Учебный план начального общего образования по ФГОС-2021 и ФОП </w:t>
      </w:r>
    </w:p>
    <w:p w:rsidR="002C707F" w:rsidRDefault="002C707F" w:rsidP="002C707F">
      <w:pPr>
        <w:spacing w:after="0"/>
        <w:ind w:firstLine="426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2C707F">
        <w:rPr>
          <w:rFonts w:ascii="Times New Roman" w:hAnsi="Times New Roman"/>
          <w:b/>
          <w:sz w:val="32"/>
          <w:szCs w:val="32"/>
          <w:lang w:val="ru-RU"/>
        </w:rPr>
        <w:t>при 5-дневной учебой неделе</w:t>
      </w:r>
      <w:r>
        <w:rPr>
          <w:rFonts w:ascii="Times New Roman" w:hAnsi="Times New Roman"/>
          <w:b/>
          <w:sz w:val="32"/>
          <w:szCs w:val="32"/>
          <w:lang w:val="ru-RU"/>
        </w:rPr>
        <w:t xml:space="preserve"> МБОУ СОШ №59 п.Белозёрный</w:t>
      </w:r>
    </w:p>
    <w:p w:rsidR="002C707F" w:rsidRPr="00F47CD2" w:rsidRDefault="002C707F" w:rsidP="002C707F">
      <w:pPr>
        <w:spacing w:after="0"/>
        <w:ind w:firstLine="426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202</w:t>
      </w:r>
      <w:r w:rsidR="00250B8D">
        <w:rPr>
          <w:rFonts w:ascii="Times New Roman" w:hAnsi="Times New Roman"/>
          <w:b/>
          <w:sz w:val="32"/>
          <w:szCs w:val="32"/>
          <w:lang w:val="ru-RU"/>
        </w:rPr>
        <w:t>4</w:t>
      </w:r>
      <w:r>
        <w:rPr>
          <w:rFonts w:ascii="Times New Roman" w:hAnsi="Times New Roman"/>
          <w:b/>
          <w:sz w:val="32"/>
          <w:szCs w:val="32"/>
          <w:lang w:val="ru-RU"/>
        </w:rPr>
        <w:t>-2025 учебный год</w:t>
      </w:r>
      <w:r w:rsidRPr="002C707F">
        <w:rPr>
          <w:rFonts w:ascii="Times New Roman" w:hAnsi="Times New Roman"/>
          <w:b/>
          <w:sz w:val="32"/>
          <w:szCs w:val="32"/>
          <w:lang w:val="ru-RU"/>
        </w:rPr>
        <w:br/>
      </w:r>
      <w:r w:rsidRPr="00F47CD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Учебный план основной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образовательной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программы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начального общего образования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(далее – учебный план) фиксирует общий объем нагрузки, максимальный объем аудиторной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нагрузки обучающихся при пятидневной учебной неделе, состав и структуру предметных областей, распределяет учебное время, отводимое на их освоение, по классам и учебным предметам.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Содержание образования при получении начального общего образования реализуется преимущественно за счет учебных предметов, курсов, обеспечивающих целостное восприятие мира, системно-деятельностный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подход и индивидуализацию обучения.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В целях удовлетворения образовательных потребностей и </w:t>
      </w:r>
      <w:proofErr w:type="gramStart"/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интересов</w:t>
      </w:r>
      <w:proofErr w:type="gramEnd"/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могут разрабатываться индивидуальные учебные планы, в том числе для ускоренного обучения, в пределах осваиваемой программы начального общего образования в порядке, установленном локальными нормативными актами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. Реализация индивидуальных учебных планов, программ сопровождается 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тьюторской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поддержкой.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 основу учебного плана положен вариант федерального учебного плана № 1 Федеральной образовательной программы, утвержденной приказом Минпросвещения от 18.05.2023 № 372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с учетом изменений, внесенных приказом от 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19.03.2024 № 171.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Вариант № 1 предназначен для образовательных организаций, в которых обучение ведется на русском языке в режиме пятидневной учебной недели.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Учебный план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предусматривает четырехлетний нормативный срок освоения образовательных программ начального общего образования.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Продолжительность учебного года при получении начального общего образования для 1-х классов составляет 33 недели, для 2–4-х классов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34 недели. Соответственно, весь период обучения на уровне НОО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составляет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135 учебных недель.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Образовательная недельная нагрузка равномерно распределена в течение учебной недели. При распределении часов учтен ступенчатый режим в 1-м классе: в сентябре–декабре уроки длятся по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30-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35 минут, в январе–мае – по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40 минут.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Объем максимально допустимой нагрузки в течение дня:</w:t>
      </w:r>
    </w:p>
    <w:p w:rsidR="002C707F" w:rsidRPr="00F47CD2" w:rsidRDefault="002C707F" w:rsidP="00224DB9">
      <w:pPr>
        <w:widowControl/>
        <w:numPr>
          <w:ilvl w:val="0"/>
          <w:numId w:val="1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для 1-х классов – не более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четырех уроков в день и один день в неделю –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пять уроков;</w:t>
      </w:r>
    </w:p>
    <w:p w:rsidR="002C707F" w:rsidRPr="00F47CD2" w:rsidRDefault="002C707F" w:rsidP="00224DB9">
      <w:pPr>
        <w:widowControl/>
        <w:numPr>
          <w:ilvl w:val="0"/>
          <w:numId w:val="1"/>
        </w:numPr>
        <w:spacing w:before="100" w:beforeAutospacing="1" w:after="0" w:line="240" w:lineRule="auto"/>
        <w:ind w:left="780" w:right="180"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2–4-х классов – не более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пяти уроков.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1.2.3685-21. В учебном плане начального общего образования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МБОУ СОШ №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59 п.Белозёрный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выделено:</w:t>
      </w:r>
    </w:p>
    <w:p w:rsidR="002C707F" w:rsidRPr="00F47CD2" w:rsidRDefault="002C707F" w:rsidP="00224DB9">
      <w:pPr>
        <w:widowControl/>
        <w:numPr>
          <w:ilvl w:val="0"/>
          <w:numId w:val="2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 1-х классах – 21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час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 неделю;</w:t>
      </w:r>
    </w:p>
    <w:p w:rsidR="002C707F" w:rsidRPr="00F47CD2" w:rsidRDefault="002C707F" w:rsidP="00224DB9">
      <w:pPr>
        <w:widowControl/>
        <w:numPr>
          <w:ilvl w:val="0"/>
          <w:numId w:val="2"/>
        </w:numPr>
        <w:spacing w:before="100" w:beforeAutospacing="1" w:after="0" w:line="240" w:lineRule="auto"/>
        <w:ind w:left="780" w:right="180"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2–4-х классах – 23 часа в неделю.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Общее количество часов учебных занятий за четыре года составляет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3039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часов.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Обязательная часть учебного плана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Обязательная часть учебного плана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определяет состав учебных предметов обязательных предметных областей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и учебное время, отводимое на их изучение по классам (годам) обучения.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Обязательная часть учебного плана включает в себя следующие </w:t>
      </w:r>
      <w:r w:rsidRPr="002C707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области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«Русский язык и литературное чтение».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7CD2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Иностранный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язык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>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7CD2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Математика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информатика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>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«Обществознание и естествознание ("Окружающий мир")».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«Основы религиозных культур и светской этики».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7CD2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Искусство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>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47CD2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Технология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>».</w:t>
      </w:r>
    </w:p>
    <w:p w:rsidR="002C707F" w:rsidRPr="00F47CD2" w:rsidRDefault="002C707F" w:rsidP="00224DB9">
      <w:pPr>
        <w:widowControl/>
        <w:numPr>
          <w:ilvl w:val="0"/>
          <w:numId w:val="3"/>
        </w:numPr>
        <w:spacing w:before="100" w:beforeAutospacing="1" w:after="0" w:line="240" w:lineRule="auto"/>
        <w:ind w:left="780" w:right="18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47CD2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Физическая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47CD2">
        <w:rPr>
          <w:rFonts w:ascii="Times New Roman" w:hAnsi="Times New Roman"/>
          <w:color w:val="000000"/>
          <w:sz w:val="24"/>
          <w:szCs w:val="24"/>
        </w:rPr>
        <w:t>культура</w:t>
      </w:r>
      <w:proofErr w:type="spellEnd"/>
      <w:r w:rsidRPr="00F47CD2">
        <w:rPr>
          <w:rFonts w:ascii="Times New Roman" w:hAnsi="Times New Roman"/>
          <w:color w:val="000000"/>
          <w:sz w:val="24"/>
          <w:szCs w:val="24"/>
        </w:rPr>
        <w:t>».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В школе языком образования является русский язык, и в соответствии с пунктом 32.1 ФГОС НОО изучение родного языка и литературного чтения на родном языке из числа языков народов Российской Федерации, государственных языков республик Российской Федерации осуществляется по заявлению родителей (законных представителей) несовершеннолетних.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Данных заявлений не поступало.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Изучение информатики в 1–4-х классах осуществляется в рамках учебных предметов обязательной части учебного плана. Достижение предметных и метапредметных результатов, связанных с использованием информационных технологий, достигается за счет включения тематических разделов или модулей в программы следующих учебных предметов:</w:t>
      </w:r>
    </w:p>
    <w:p w:rsidR="002C707F" w:rsidRPr="00F47CD2" w:rsidRDefault="002C707F" w:rsidP="00224DB9">
      <w:pPr>
        <w:widowControl/>
        <w:numPr>
          <w:ilvl w:val="0"/>
          <w:numId w:val="4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«Математика» –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 w:rsidR="002C707F" w:rsidRPr="00F47CD2" w:rsidRDefault="002C707F" w:rsidP="00224DB9">
      <w:pPr>
        <w:widowControl/>
        <w:numPr>
          <w:ilvl w:val="0"/>
          <w:numId w:val="4"/>
        </w:numPr>
        <w:spacing w:before="100" w:beforeAutospacing="1" w:after="0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«Окружающий мир» –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модуль «Безопасность в сети Интернет» (обеспечивает достижение предметных и метапредметных результатов, связанных с использованием информационных технологий);</w:t>
      </w:r>
    </w:p>
    <w:p w:rsidR="002C707F" w:rsidRPr="00F47CD2" w:rsidRDefault="002C707F" w:rsidP="002C707F">
      <w:pPr>
        <w:widowControl/>
        <w:numPr>
          <w:ilvl w:val="0"/>
          <w:numId w:val="4"/>
        </w:numPr>
        <w:spacing w:before="100" w:beforeAutospacing="1" w:after="100" w:afterAutospacing="1" w:line="240" w:lineRule="auto"/>
        <w:ind w:left="780" w:right="180" w:firstLine="426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«Изобразительное искусство» –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модуль «Азбука цифровой графики» (предусматривает изучение фотографии, работу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программах </w:t>
      </w:r>
      <w:r w:rsidRPr="00F47CD2">
        <w:rPr>
          <w:rFonts w:ascii="Times New Roman" w:hAnsi="Times New Roman"/>
          <w:color w:val="000000"/>
          <w:sz w:val="24"/>
          <w:szCs w:val="24"/>
        </w:rPr>
        <w:t>Paint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F47CD2">
        <w:rPr>
          <w:rFonts w:ascii="Times New Roman" w:hAnsi="Times New Roman"/>
          <w:color w:val="000000"/>
          <w:sz w:val="24"/>
          <w:szCs w:val="24"/>
        </w:rPr>
        <w:t>Picture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47CD2">
        <w:rPr>
          <w:rFonts w:ascii="Times New Roman" w:hAnsi="Times New Roman"/>
          <w:color w:val="000000"/>
          <w:sz w:val="24"/>
          <w:szCs w:val="24"/>
        </w:rPr>
        <w:t>Manager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F47CD2">
        <w:rPr>
          <w:rFonts w:ascii="Times New Roman" w:hAnsi="Times New Roman"/>
          <w:color w:val="000000"/>
          <w:sz w:val="24"/>
          <w:szCs w:val="24"/>
        </w:rPr>
        <w:t>PowerPoint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, виртуальные путешествия);</w:t>
      </w:r>
    </w:p>
    <w:p w:rsidR="002C707F" w:rsidRPr="00F47CD2" w:rsidRDefault="002C707F" w:rsidP="00224DB9">
      <w:pPr>
        <w:widowControl/>
        <w:numPr>
          <w:ilvl w:val="0"/>
          <w:numId w:val="4"/>
        </w:numPr>
        <w:spacing w:after="0" w:line="240" w:lineRule="auto"/>
        <w:ind w:left="780" w:right="180"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«Труд (технология)» –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модуль «ИКТ» (обеспечивает достижение предметных и метапредметных результатов, связанных с использованием информационных технологий).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Учебный предмет «Основы религиозных культур и светской этики»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изучается в объеме 1 часа в неделю в 4-м классе. На основании заявлений родителей (законных представителей) несовершеннолетних обучающихся в учебном плане представлен модул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«Основы светской этики».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При проведении занятий по учебн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ому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«Иностранный язык»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="00250B8D">
        <w:rPr>
          <w:rFonts w:ascii="Times New Roman" w:hAnsi="Times New Roman"/>
          <w:color w:val="000000"/>
          <w:sz w:val="24"/>
          <w:szCs w:val="24"/>
          <w:lang w:val="ru-RU"/>
        </w:rPr>
        <w:t xml:space="preserve">о 2, 3 и 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4 класс</w:t>
      </w:r>
      <w:r w:rsidR="00250B8D">
        <w:rPr>
          <w:rFonts w:ascii="Times New Roman" w:hAnsi="Times New Roman"/>
          <w:color w:val="000000"/>
          <w:sz w:val="24"/>
          <w:szCs w:val="24"/>
          <w:lang w:val="ru-RU"/>
        </w:rPr>
        <w:t>ах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деление классов на две группы с 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учетом норм по предельно допустимой наполняемости групп.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Часть учебного плана, формируемая участниками образовательных отношений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:rsidR="002C707F" w:rsidRPr="00F47CD2" w:rsidRDefault="002C707F" w:rsidP="00224DB9">
      <w:pPr>
        <w:widowControl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180"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707F">
        <w:rPr>
          <w:rFonts w:ascii="Times New Roman" w:hAnsi="Times New Roman"/>
          <w:i/>
          <w:color w:val="000000"/>
          <w:sz w:val="24"/>
          <w:szCs w:val="24"/>
          <w:lang w:val="ru-RU"/>
        </w:rPr>
        <w:t>на увеличение учебных часов, отводимых на изучение отдельных учебных предметов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, курсов, модулей из перечня, предлагаемого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, по выбору родителей (законных представителей) несовершеннолетних обучающихся:</w:t>
      </w:r>
    </w:p>
    <w:p w:rsidR="002C707F" w:rsidRDefault="002C707F" w:rsidP="00224DB9">
      <w:pPr>
        <w:widowControl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18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предметная область «Математика и информатика», выделены часы для увеличения времени на изучение предмета «Математика»:</w:t>
      </w:r>
    </w:p>
    <w:p w:rsidR="002C707F" w:rsidRDefault="002C707F" w:rsidP="00224DB9">
      <w:pPr>
        <w:widowControl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18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1 классе – 1 час в неделю,</w:t>
      </w:r>
    </w:p>
    <w:p w:rsidR="002C707F" w:rsidRDefault="002C707F" w:rsidP="00224DB9">
      <w:pPr>
        <w:widowControl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18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 2 классе – 1 час в неделю,</w:t>
      </w:r>
    </w:p>
    <w:p w:rsidR="002C707F" w:rsidRDefault="002C707F" w:rsidP="00224DB9">
      <w:pPr>
        <w:widowControl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18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3 классе – 1 час в неделю.</w:t>
      </w:r>
    </w:p>
    <w:p w:rsidR="002C707F" w:rsidRPr="00F47CD2" w:rsidRDefault="002C707F" w:rsidP="00224DB9">
      <w:pPr>
        <w:widowControl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18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курсы внеурочной деятельности из перечня, предлагаемого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, по выбору родителей (законных представителей) несовершеннолетних обучающихся: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 целях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выполнения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Концепции развития детско-юношеского спорта в Российской Федерации до 2030 года и в соответствии с письмом Минпросвещения от 21.12.2022 № ТВ-2859/03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реализует </w:t>
      </w:r>
      <w:r w:rsidRPr="00250B8D">
        <w:rPr>
          <w:rFonts w:ascii="Times New Roman" w:hAnsi="Times New Roman"/>
          <w:i/>
          <w:color w:val="000000"/>
          <w:sz w:val="24"/>
          <w:szCs w:val="24"/>
          <w:lang w:val="ru-RU"/>
        </w:rPr>
        <w:t>третий час физической активности за счет часов спортивных секций и внеурочной деятельности в рамках дополнительного образования детей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Формы промежуточной аттестации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Учебный план определяет формы проведения промежуточной аттестации в соответствии с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ФОП НОО, утвержденной приказом Минпросвещения от 18.05.2023 № 372, и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«Положением о текущем контроле и промежуточной аттестации»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МБОУ СОШ №59 п.Белозёрный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В 1-м классе промежуточная аттестация не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проводится. Промежуточная аттестация обучающихся проводится</w:t>
      </w:r>
      <w:r w:rsidR="00250B8D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начиная с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2-го класса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в конце </w:t>
      </w:r>
      <w:r w:rsidR="00250B8D">
        <w:rPr>
          <w:rFonts w:ascii="Times New Roman" w:hAnsi="Times New Roman"/>
          <w:color w:val="000000"/>
          <w:sz w:val="24"/>
          <w:szCs w:val="24"/>
          <w:lang w:val="ru-RU"/>
        </w:rPr>
        <w:t>учебного года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каждому изучаемому учебному предмету.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По итогам промежуточной аттестации обучающемуся выставляется промежуточная оценка, которая фиксирует</w:t>
      </w:r>
      <w:r w:rsidRPr="00F47CD2">
        <w:rPr>
          <w:rFonts w:ascii="Times New Roman" w:hAnsi="Times New Roman"/>
          <w:color w:val="000000"/>
          <w:sz w:val="24"/>
          <w:szCs w:val="24"/>
        </w:rPr>
        <w:t> </w:t>
      </w: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 xml:space="preserve">достижение предметных планируемых результатов и универсальных учебных действий. </w:t>
      </w:r>
      <w:r w:rsidRPr="00250B8D">
        <w:rPr>
          <w:rFonts w:ascii="Times New Roman" w:hAnsi="Times New Roman"/>
          <w:i/>
          <w:color w:val="000000"/>
          <w:sz w:val="24"/>
          <w:szCs w:val="24"/>
          <w:lang w:val="ru-RU"/>
        </w:rPr>
        <w:t>По учебным предметам «Русский язык», «Литературное чтение», «Математика» промежуточная оценка выставляется с учетом степени значимости отметок за тематические</w:t>
      </w:r>
      <w:r w:rsidRPr="00250B8D">
        <w:rPr>
          <w:rFonts w:ascii="Times New Roman" w:hAnsi="Times New Roman"/>
          <w:i/>
          <w:color w:val="000000"/>
          <w:sz w:val="24"/>
          <w:szCs w:val="24"/>
        </w:rPr>
        <w:t> </w:t>
      </w:r>
      <w:r w:rsidRPr="00250B8D">
        <w:rPr>
          <w:rFonts w:ascii="Times New Roman" w:hAnsi="Times New Roman"/>
          <w:i/>
          <w:color w:val="000000"/>
          <w:sz w:val="24"/>
          <w:szCs w:val="24"/>
          <w:lang w:val="ru-RU"/>
        </w:rPr>
        <w:t>проверочные работы.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t>Промежуточная оценка является основанием для перевода обучающихся в следующий класс.</w:t>
      </w:r>
    </w:p>
    <w:p w:rsidR="002C707F" w:rsidRPr="00F47CD2" w:rsidRDefault="002C707F" w:rsidP="00224DB9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Формы промежуточной аттестации для учебных предметов, учебных и внеурочных курсов, учебных модулей представлены в таблице: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5003"/>
        <w:gridCol w:w="8746"/>
      </w:tblGrid>
      <w:tr w:rsidR="00D70AE0" w:rsidRPr="006E7B11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Учебный </w:t>
            </w:r>
            <w:proofErr w:type="spellStart"/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proofErr w:type="spellEnd"/>
            <w:r w:rsidRPr="006E7B1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6E7B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D70AE0" w:rsidRPr="006E7B11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Диктант</w:t>
            </w:r>
          </w:p>
        </w:tc>
      </w:tr>
      <w:tr w:rsidR="00D70AE0" w:rsidRPr="00294888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Выразительное чтение текста. Работа с текстом. Построение монолога по картинке. </w:t>
            </w:r>
          </w:p>
        </w:tc>
      </w:tr>
      <w:tr w:rsidR="00D70AE0" w:rsidRPr="00294888" w:rsidTr="00BC658D">
        <w:trPr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8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Лексический диктант</w:t>
            </w:r>
          </w:p>
        </w:tc>
      </w:tr>
      <w:tr w:rsidR="00D70AE0" w:rsidRPr="00294888" w:rsidTr="00BC658D">
        <w:trPr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лексико-грамматических заданий.</w:t>
            </w:r>
          </w:p>
        </w:tc>
      </w:tr>
      <w:tr w:rsidR="00D70AE0" w:rsidRPr="00294888" w:rsidTr="00BC658D"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8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Письменная контрольная работа.</w:t>
            </w:r>
          </w:p>
        </w:tc>
      </w:tr>
      <w:tr w:rsidR="00D70AE0" w:rsidRPr="005741F7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8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в форме теста.</w:t>
            </w:r>
          </w:p>
        </w:tc>
      </w:tr>
      <w:tr w:rsidR="00D70AE0" w:rsidRPr="00294888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8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Творческая работа.</w:t>
            </w:r>
          </w:p>
        </w:tc>
      </w:tr>
      <w:tr w:rsidR="00D70AE0" w:rsidRPr="00294888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48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(творческая) работа</w:t>
            </w:r>
          </w:p>
        </w:tc>
      </w:tr>
      <w:tr w:rsidR="00D70AE0" w:rsidRPr="005741F7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88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(техно</w:t>
            </w: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логия</w:t>
            </w:r>
            <w:proofErr w:type="spellEnd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Защита проекта, практическая (творческая) работа.</w:t>
            </w:r>
          </w:p>
        </w:tc>
      </w:tr>
      <w:tr w:rsidR="00D70AE0" w:rsidRPr="006E7B11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F3E53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2 - 4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Сдача нормативов.</w:t>
            </w:r>
          </w:p>
        </w:tc>
      </w:tr>
      <w:tr w:rsidR="00D70AE0" w:rsidRPr="005741F7" w:rsidTr="00BC65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B11">
              <w:rPr>
                <w:rFonts w:ascii="Times New Roman" w:hAnsi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6E7B11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7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70AE0" w:rsidRPr="00294888" w:rsidRDefault="00D70AE0" w:rsidP="00BC6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Творческая работа, проверочная работа в форме теста.</w:t>
            </w:r>
          </w:p>
        </w:tc>
      </w:tr>
    </w:tbl>
    <w:p w:rsidR="00D70AE0" w:rsidRDefault="00D70AE0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24DB9" w:rsidRDefault="00224DB9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2C707F" w:rsidRDefault="002C707F" w:rsidP="002C707F">
      <w:pPr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47CD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lastRenderedPageBreak/>
        <w:t>Учебный план начального общего образования (пятидневная неделя)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, 2024-2025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уч.г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8"/>
        <w:gridCol w:w="1679"/>
        <w:gridCol w:w="913"/>
        <w:gridCol w:w="929"/>
        <w:gridCol w:w="910"/>
        <w:gridCol w:w="916"/>
        <w:gridCol w:w="932"/>
        <w:gridCol w:w="912"/>
        <w:gridCol w:w="917"/>
        <w:gridCol w:w="932"/>
        <w:gridCol w:w="912"/>
        <w:gridCol w:w="917"/>
        <w:gridCol w:w="932"/>
        <w:gridCol w:w="912"/>
        <w:gridCol w:w="939"/>
      </w:tblGrid>
      <w:tr w:rsidR="00950A0D" w:rsidTr="00A42673">
        <w:tc>
          <w:tcPr>
            <w:tcW w:w="908" w:type="dxa"/>
            <w:vMerge w:val="restart"/>
            <w:shd w:val="clear" w:color="auto" w:fill="A8D08D" w:themeFill="accent6" w:themeFillTint="99"/>
            <w:textDirection w:val="btLr"/>
          </w:tcPr>
          <w:p w:rsidR="00950A0D" w:rsidRPr="00950A0D" w:rsidRDefault="00950A0D" w:rsidP="00950A0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Предметная область</w:t>
            </w:r>
          </w:p>
        </w:tc>
        <w:tc>
          <w:tcPr>
            <w:tcW w:w="1679" w:type="dxa"/>
            <w:vMerge w:val="restart"/>
            <w:shd w:val="clear" w:color="auto" w:fill="A8D08D" w:themeFill="accent6" w:themeFillTint="99"/>
            <w:textDirection w:val="btLr"/>
          </w:tcPr>
          <w:p w:rsidR="00950A0D" w:rsidRPr="00950A0D" w:rsidRDefault="00950A0D" w:rsidP="00950A0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Учебный предмет /курс</w:t>
            </w:r>
          </w:p>
        </w:tc>
        <w:tc>
          <w:tcPr>
            <w:tcW w:w="11034" w:type="dxa"/>
            <w:gridSpan w:val="12"/>
            <w:shd w:val="clear" w:color="auto" w:fill="A8D08D" w:themeFill="accent6" w:themeFillTint="99"/>
          </w:tcPr>
          <w:p w:rsidR="00950A0D" w:rsidRPr="00950A0D" w:rsidRDefault="00950A0D" w:rsidP="00950A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939" w:type="dxa"/>
            <w:vMerge w:val="restart"/>
            <w:shd w:val="clear" w:color="auto" w:fill="A8D08D" w:themeFill="accent6" w:themeFillTint="99"/>
          </w:tcPr>
          <w:p w:rsidR="00950A0D" w:rsidRPr="00950A0D" w:rsidRDefault="00950A0D" w:rsidP="00950A0D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50A0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Всего</w:t>
            </w:r>
          </w:p>
        </w:tc>
      </w:tr>
      <w:tr w:rsidR="00950A0D" w:rsidTr="00A42673">
        <w:tc>
          <w:tcPr>
            <w:tcW w:w="908" w:type="dxa"/>
            <w:vMerge/>
          </w:tcPr>
          <w:p w:rsidR="00950A0D" w:rsidRDefault="00950A0D" w:rsidP="00950A0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vMerge/>
          </w:tcPr>
          <w:p w:rsidR="00950A0D" w:rsidRDefault="00950A0D" w:rsidP="00950A0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gridSpan w:val="3"/>
          </w:tcPr>
          <w:p w:rsidR="00950A0D" w:rsidRPr="00950A0D" w:rsidRDefault="00950A0D" w:rsidP="00950A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 класс</w:t>
            </w:r>
          </w:p>
        </w:tc>
        <w:tc>
          <w:tcPr>
            <w:tcW w:w="2760" w:type="dxa"/>
            <w:gridSpan w:val="3"/>
          </w:tcPr>
          <w:p w:rsidR="00950A0D" w:rsidRPr="00950A0D" w:rsidRDefault="00950A0D" w:rsidP="00950A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761" w:type="dxa"/>
            <w:gridSpan w:val="3"/>
          </w:tcPr>
          <w:p w:rsidR="00950A0D" w:rsidRPr="00950A0D" w:rsidRDefault="00950A0D" w:rsidP="00950A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2761" w:type="dxa"/>
            <w:gridSpan w:val="3"/>
          </w:tcPr>
          <w:p w:rsidR="00950A0D" w:rsidRPr="00950A0D" w:rsidRDefault="00950A0D" w:rsidP="00950A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4 класс</w:t>
            </w:r>
          </w:p>
        </w:tc>
        <w:tc>
          <w:tcPr>
            <w:tcW w:w="939" w:type="dxa"/>
            <w:vMerge/>
          </w:tcPr>
          <w:p w:rsidR="00950A0D" w:rsidRDefault="00950A0D" w:rsidP="00950A0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4DB9" w:rsidTr="00A42673">
        <w:tc>
          <w:tcPr>
            <w:tcW w:w="908" w:type="dxa"/>
            <w:vMerge/>
          </w:tcPr>
          <w:p w:rsidR="00950A0D" w:rsidRDefault="00950A0D" w:rsidP="00950A0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  <w:vMerge/>
          </w:tcPr>
          <w:p w:rsidR="00950A0D" w:rsidRDefault="00950A0D" w:rsidP="00950A0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13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29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910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16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32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912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17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32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912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17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Обяз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32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Форм.</w:t>
            </w:r>
          </w:p>
        </w:tc>
        <w:tc>
          <w:tcPr>
            <w:tcW w:w="912" w:type="dxa"/>
          </w:tcPr>
          <w:p w:rsidR="00950A0D" w:rsidRPr="00950A0D" w:rsidRDefault="00950A0D" w:rsidP="00950A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39" w:type="dxa"/>
          </w:tcPr>
          <w:p w:rsidR="00950A0D" w:rsidRDefault="00950A0D" w:rsidP="00950A0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24DB9" w:rsidTr="00A42673">
        <w:trPr>
          <w:trHeight w:val="1097"/>
        </w:trPr>
        <w:tc>
          <w:tcPr>
            <w:tcW w:w="908" w:type="dxa"/>
            <w:vMerge w:val="restart"/>
            <w:textDirection w:val="btLr"/>
          </w:tcPr>
          <w:p w:rsidR="00950A0D" w:rsidRPr="00950A0D" w:rsidRDefault="00950A0D" w:rsidP="00950A0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 и литературное чтение</w:t>
            </w:r>
          </w:p>
        </w:tc>
        <w:tc>
          <w:tcPr>
            <w:tcW w:w="1679" w:type="dxa"/>
          </w:tcPr>
          <w:p w:rsidR="00950A0D" w:rsidRPr="00950A0D" w:rsidRDefault="00950A0D" w:rsidP="00950A0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</w:t>
            </w:r>
          </w:p>
        </w:tc>
        <w:tc>
          <w:tcPr>
            <w:tcW w:w="913" w:type="dxa"/>
          </w:tcPr>
          <w:p w:rsidR="00950A0D" w:rsidRPr="00C46994" w:rsidRDefault="00224DB9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29" w:type="dxa"/>
          </w:tcPr>
          <w:p w:rsidR="00950A0D" w:rsidRPr="00C46994" w:rsidRDefault="00950A0D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950A0D" w:rsidRPr="00C46994" w:rsidRDefault="00224DB9" w:rsidP="00950A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16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39" w:type="dxa"/>
          </w:tcPr>
          <w:p w:rsidR="00950A0D" w:rsidRPr="00C46994" w:rsidRDefault="00A42673" w:rsidP="00950A0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20</w:t>
            </w:r>
          </w:p>
        </w:tc>
      </w:tr>
      <w:tr w:rsidR="00224DB9" w:rsidTr="00A42673">
        <w:trPr>
          <w:trHeight w:val="1114"/>
        </w:trPr>
        <w:tc>
          <w:tcPr>
            <w:tcW w:w="908" w:type="dxa"/>
            <w:vMerge/>
          </w:tcPr>
          <w:p w:rsidR="00950A0D" w:rsidRDefault="00950A0D" w:rsidP="00950A0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79" w:type="dxa"/>
          </w:tcPr>
          <w:p w:rsidR="00950A0D" w:rsidRPr="00950A0D" w:rsidRDefault="00950A0D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Литературное чтение</w:t>
            </w:r>
          </w:p>
        </w:tc>
        <w:tc>
          <w:tcPr>
            <w:tcW w:w="913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29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16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9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16</w:t>
            </w:r>
          </w:p>
        </w:tc>
      </w:tr>
      <w:tr w:rsidR="00A42673" w:rsidTr="00A42673">
        <w:trPr>
          <w:cantSplit/>
          <w:trHeight w:val="1134"/>
        </w:trPr>
        <w:tc>
          <w:tcPr>
            <w:tcW w:w="908" w:type="dxa"/>
            <w:textDirection w:val="btLr"/>
          </w:tcPr>
          <w:p w:rsidR="00950A0D" w:rsidRP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Иностранный язык</w:t>
            </w:r>
          </w:p>
        </w:tc>
        <w:tc>
          <w:tcPr>
            <w:tcW w:w="1679" w:type="dxa"/>
          </w:tcPr>
          <w:p w:rsidR="00950A0D" w:rsidRP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Иностранный язык (немецкий)</w:t>
            </w:r>
          </w:p>
        </w:tc>
        <w:tc>
          <w:tcPr>
            <w:tcW w:w="913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29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16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9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A42673" w:rsidTr="00A42673">
        <w:trPr>
          <w:cantSplit/>
          <w:trHeight w:val="1515"/>
        </w:trPr>
        <w:tc>
          <w:tcPr>
            <w:tcW w:w="908" w:type="dxa"/>
            <w:textDirection w:val="btLr"/>
          </w:tcPr>
          <w:p w:rsidR="00950A0D" w:rsidRP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Математика и информатика</w:t>
            </w:r>
          </w:p>
        </w:tc>
        <w:tc>
          <w:tcPr>
            <w:tcW w:w="1679" w:type="dxa"/>
          </w:tcPr>
          <w:p w:rsidR="00950A0D" w:rsidRP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Математика</w:t>
            </w:r>
          </w:p>
        </w:tc>
        <w:tc>
          <w:tcPr>
            <w:tcW w:w="913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29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0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16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917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939" w:type="dxa"/>
          </w:tcPr>
          <w:p w:rsidR="00950A0D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19</w:t>
            </w:r>
          </w:p>
        </w:tc>
      </w:tr>
      <w:tr w:rsidR="00A42673" w:rsidTr="00A42673">
        <w:trPr>
          <w:cantSplit/>
          <w:trHeight w:val="2401"/>
        </w:trPr>
        <w:tc>
          <w:tcPr>
            <w:tcW w:w="908" w:type="dxa"/>
            <w:textDirection w:val="btLr"/>
          </w:tcPr>
          <w:p w:rsidR="00950A0D" w:rsidRP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Обществознание и естествознание («окружающий мир»)</w:t>
            </w:r>
          </w:p>
        </w:tc>
        <w:tc>
          <w:tcPr>
            <w:tcW w:w="1679" w:type="dxa"/>
          </w:tcPr>
          <w:p w:rsidR="00950A0D" w:rsidRP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Окружающий мир</w:t>
            </w:r>
          </w:p>
        </w:tc>
        <w:tc>
          <w:tcPr>
            <w:tcW w:w="913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29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6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7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7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950A0D" w:rsidRPr="00C46994" w:rsidRDefault="00950A0D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9" w:type="dxa"/>
          </w:tcPr>
          <w:p w:rsidR="00950A0D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224DB9" w:rsidTr="00A42673">
        <w:trPr>
          <w:cantSplit/>
          <w:trHeight w:val="2401"/>
        </w:trPr>
        <w:tc>
          <w:tcPr>
            <w:tcW w:w="908" w:type="dxa"/>
            <w:textDirection w:val="btLr"/>
          </w:tcPr>
          <w:p w:rsid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Основы религиозных культур и светской этики</w:t>
            </w:r>
          </w:p>
        </w:tc>
        <w:tc>
          <w:tcPr>
            <w:tcW w:w="1679" w:type="dxa"/>
          </w:tcPr>
          <w:p w:rsid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ОДНКНР</w:t>
            </w:r>
          </w:p>
        </w:tc>
        <w:tc>
          <w:tcPr>
            <w:tcW w:w="913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29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16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9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</w:tr>
      <w:tr w:rsidR="00224DB9" w:rsidTr="00C46994">
        <w:trPr>
          <w:cantSplit/>
          <w:trHeight w:val="553"/>
        </w:trPr>
        <w:tc>
          <w:tcPr>
            <w:tcW w:w="908" w:type="dxa"/>
            <w:vMerge w:val="restart"/>
            <w:textDirection w:val="btLr"/>
          </w:tcPr>
          <w:p w:rsid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Искусство</w:t>
            </w:r>
          </w:p>
        </w:tc>
        <w:tc>
          <w:tcPr>
            <w:tcW w:w="1679" w:type="dxa"/>
          </w:tcPr>
          <w:p w:rsid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Изобразительное искусство</w:t>
            </w:r>
          </w:p>
        </w:tc>
        <w:tc>
          <w:tcPr>
            <w:tcW w:w="913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29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6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9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224DB9" w:rsidTr="00C46994">
        <w:trPr>
          <w:cantSplit/>
          <w:trHeight w:val="393"/>
        </w:trPr>
        <w:tc>
          <w:tcPr>
            <w:tcW w:w="908" w:type="dxa"/>
            <w:vMerge/>
            <w:textDirection w:val="btLr"/>
          </w:tcPr>
          <w:p w:rsid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9" w:type="dxa"/>
          </w:tcPr>
          <w:p w:rsid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Музыка</w:t>
            </w:r>
          </w:p>
        </w:tc>
        <w:tc>
          <w:tcPr>
            <w:tcW w:w="913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29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6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9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224DB9" w:rsidTr="00C46994">
        <w:trPr>
          <w:cantSplit/>
          <w:trHeight w:val="1322"/>
        </w:trPr>
        <w:tc>
          <w:tcPr>
            <w:tcW w:w="908" w:type="dxa"/>
            <w:textDirection w:val="btLr"/>
          </w:tcPr>
          <w:p w:rsidR="00224DB9" w:rsidRDefault="00224DB9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Технология</w:t>
            </w:r>
          </w:p>
        </w:tc>
        <w:tc>
          <w:tcPr>
            <w:tcW w:w="1679" w:type="dxa"/>
          </w:tcPr>
          <w:p w:rsidR="00224DB9" w:rsidRDefault="00224DB9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Труд (технология)</w:t>
            </w:r>
          </w:p>
        </w:tc>
        <w:tc>
          <w:tcPr>
            <w:tcW w:w="913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29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6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39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224DB9" w:rsidTr="00C46994">
        <w:trPr>
          <w:cantSplit/>
          <w:trHeight w:val="1284"/>
        </w:trPr>
        <w:tc>
          <w:tcPr>
            <w:tcW w:w="908" w:type="dxa"/>
            <w:textDirection w:val="btLr"/>
          </w:tcPr>
          <w:p w:rsidR="00224DB9" w:rsidRDefault="00A42673" w:rsidP="00224DB9">
            <w:pPr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Физическая культура</w:t>
            </w:r>
          </w:p>
        </w:tc>
        <w:tc>
          <w:tcPr>
            <w:tcW w:w="1679" w:type="dxa"/>
          </w:tcPr>
          <w:p w:rsidR="00224DB9" w:rsidRDefault="00A42673" w:rsidP="00950A0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Физкультура</w:t>
            </w:r>
          </w:p>
        </w:tc>
        <w:tc>
          <w:tcPr>
            <w:tcW w:w="913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29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6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17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2" w:type="dxa"/>
          </w:tcPr>
          <w:p w:rsidR="00224DB9" w:rsidRPr="00C46994" w:rsidRDefault="00224DB9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939" w:type="dxa"/>
          </w:tcPr>
          <w:p w:rsidR="00224DB9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A42673" w:rsidTr="00C46994">
        <w:trPr>
          <w:cantSplit/>
          <w:trHeight w:val="545"/>
        </w:trPr>
        <w:tc>
          <w:tcPr>
            <w:tcW w:w="2587" w:type="dxa"/>
            <w:gridSpan w:val="2"/>
            <w:shd w:val="clear" w:color="auto" w:fill="A8D08D" w:themeFill="accent6" w:themeFillTint="99"/>
          </w:tcPr>
          <w:p w:rsidR="00A42673" w:rsidRPr="00A42673" w:rsidRDefault="00A42673" w:rsidP="00950A0D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13" w:type="dxa"/>
            <w:shd w:val="clear" w:color="auto" w:fill="A8D08D" w:themeFill="accent6" w:themeFillTint="99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929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6" w:type="dxa"/>
            <w:shd w:val="clear" w:color="auto" w:fill="A8D08D" w:themeFill="accent6" w:themeFillTint="99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932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7" w:type="dxa"/>
            <w:shd w:val="clear" w:color="auto" w:fill="A8D08D" w:themeFill="accent6" w:themeFillTint="99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932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7" w:type="dxa"/>
            <w:shd w:val="clear" w:color="auto" w:fill="A8D08D" w:themeFill="accent6" w:themeFillTint="99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932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  <w:shd w:val="clear" w:color="auto" w:fill="A8D08D" w:themeFill="accent6" w:themeFillTint="99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9" w:type="dxa"/>
            <w:shd w:val="clear" w:color="auto" w:fill="A8D08D" w:themeFill="accent6" w:themeFillTint="99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87</w:t>
            </w:r>
          </w:p>
        </w:tc>
      </w:tr>
      <w:tr w:rsidR="00A42673" w:rsidTr="00C46994">
        <w:trPr>
          <w:cantSplit/>
          <w:trHeight w:val="716"/>
        </w:trPr>
        <w:tc>
          <w:tcPr>
            <w:tcW w:w="2587" w:type="dxa"/>
            <w:gridSpan w:val="2"/>
            <w:shd w:val="clear" w:color="auto" w:fill="FFFF00"/>
          </w:tcPr>
          <w:p w:rsidR="00A42673" w:rsidRPr="00C46994" w:rsidRDefault="00A42673" w:rsidP="00C4699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4699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Часть, формируемая участниками образовательного процесса</w:t>
            </w:r>
          </w:p>
        </w:tc>
        <w:tc>
          <w:tcPr>
            <w:tcW w:w="913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  <w:shd w:val="clear" w:color="auto" w:fill="FFFF00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0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6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2" w:type="dxa"/>
            <w:shd w:val="clear" w:color="auto" w:fill="FFFF00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2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7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2" w:type="dxa"/>
            <w:shd w:val="clear" w:color="auto" w:fill="FFFF00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912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7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2" w:type="dxa"/>
            <w:shd w:val="clear" w:color="auto" w:fill="FFFF00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912" w:type="dxa"/>
            <w:shd w:val="clear" w:color="auto" w:fill="FFFF00"/>
          </w:tcPr>
          <w:p w:rsidR="00A42673" w:rsidRPr="00C46994" w:rsidRDefault="00A42673" w:rsidP="00950A0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9" w:type="dxa"/>
            <w:shd w:val="clear" w:color="auto" w:fill="FFFF00"/>
          </w:tcPr>
          <w:p w:rsidR="00A42673" w:rsidRPr="00C46994" w:rsidRDefault="00C46994" w:rsidP="00950A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A42673" w:rsidTr="00A42673">
        <w:trPr>
          <w:cantSplit/>
          <w:trHeight w:val="703"/>
        </w:trPr>
        <w:tc>
          <w:tcPr>
            <w:tcW w:w="2587" w:type="dxa"/>
            <w:gridSpan w:val="2"/>
            <w:shd w:val="clear" w:color="auto" w:fill="FFC000"/>
          </w:tcPr>
          <w:p w:rsidR="00A42673" w:rsidRDefault="00A42673" w:rsidP="00C469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 недельная нагрузка</w:t>
            </w:r>
          </w:p>
        </w:tc>
        <w:tc>
          <w:tcPr>
            <w:tcW w:w="913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29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0" w:type="dxa"/>
            <w:shd w:val="clear" w:color="auto" w:fill="FFC000"/>
          </w:tcPr>
          <w:p w:rsidR="00A42673" w:rsidRPr="00C46994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916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2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  <w:shd w:val="clear" w:color="auto" w:fill="FFC000"/>
          </w:tcPr>
          <w:p w:rsidR="00A42673" w:rsidRPr="00C46994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917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2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  <w:shd w:val="clear" w:color="auto" w:fill="FFC000"/>
          </w:tcPr>
          <w:p w:rsidR="00A42673" w:rsidRPr="00C46994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917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32" w:type="dxa"/>
            <w:shd w:val="clear" w:color="auto" w:fill="FFC000"/>
          </w:tcPr>
          <w:p w:rsidR="00A42673" w:rsidRPr="00C46994" w:rsidRDefault="00A42673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912" w:type="dxa"/>
            <w:shd w:val="clear" w:color="auto" w:fill="FFC000"/>
          </w:tcPr>
          <w:p w:rsidR="00A42673" w:rsidRPr="00C46994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939" w:type="dxa"/>
            <w:shd w:val="clear" w:color="auto" w:fill="FFC000"/>
          </w:tcPr>
          <w:p w:rsidR="00A42673" w:rsidRPr="00C46994" w:rsidRDefault="00C46994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90</w:t>
            </w:r>
          </w:p>
        </w:tc>
      </w:tr>
      <w:tr w:rsidR="00C46994" w:rsidTr="009D6E97">
        <w:trPr>
          <w:cantSplit/>
          <w:trHeight w:val="703"/>
        </w:trPr>
        <w:tc>
          <w:tcPr>
            <w:tcW w:w="2587" w:type="dxa"/>
            <w:gridSpan w:val="2"/>
          </w:tcPr>
          <w:p w:rsidR="00C46994" w:rsidRDefault="00C46994" w:rsidP="00C469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Количество учебных недель</w:t>
            </w:r>
          </w:p>
        </w:tc>
        <w:tc>
          <w:tcPr>
            <w:tcW w:w="2752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2760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761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2761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939" w:type="dxa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C46994" w:rsidTr="008076E1">
        <w:trPr>
          <w:cantSplit/>
          <w:trHeight w:val="429"/>
        </w:trPr>
        <w:tc>
          <w:tcPr>
            <w:tcW w:w="2587" w:type="dxa"/>
            <w:gridSpan w:val="2"/>
          </w:tcPr>
          <w:p w:rsidR="00C46994" w:rsidRDefault="00C46994" w:rsidP="00C469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Всего часов в год</w:t>
            </w:r>
          </w:p>
        </w:tc>
        <w:tc>
          <w:tcPr>
            <w:tcW w:w="2752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693</w:t>
            </w:r>
          </w:p>
        </w:tc>
        <w:tc>
          <w:tcPr>
            <w:tcW w:w="2760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782</w:t>
            </w:r>
          </w:p>
        </w:tc>
        <w:tc>
          <w:tcPr>
            <w:tcW w:w="2761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782</w:t>
            </w:r>
          </w:p>
        </w:tc>
        <w:tc>
          <w:tcPr>
            <w:tcW w:w="2761" w:type="dxa"/>
            <w:gridSpan w:val="3"/>
          </w:tcPr>
          <w:p w:rsidR="00C46994" w:rsidRPr="00950A0D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782</w:t>
            </w:r>
          </w:p>
        </w:tc>
        <w:tc>
          <w:tcPr>
            <w:tcW w:w="939" w:type="dxa"/>
          </w:tcPr>
          <w:p w:rsidR="00C46994" w:rsidRPr="00C46994" w:rsidRDefault="00C46994" w:rsidP="00C4699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C46994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3039</w:t>
            </w:r>
          </w:p>
        </w:tc>
      </w:tr>
    </w:tbl>
    <w:p w:rsidR="00950A0D" w:rsidRPr="00950A0D" w:rsidRDefault="00950A0D" w:rsidP="00950A0D">
      <w:pPr>
        <w:ind w:firstLine="426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741F7" w:rsidRDefault="005741F7" w:rsidP="005741F7">
      <w:pPr>
        <w:rPr>
          <w:rFonts w:asciiTheme="minorHAnsi" w:eastAsiaTheme="minorHAnsi" w:hAnsiTheme="minorHAnsi"/>
          <w:lang w:val="ru-RU"/>
        </w:rPr>
      </w:pPr>
      <w:r w:rsidRPr="005741F7">
        <w:rPr>
          <w:b/>
          <w:sz w:val="32"/>
          <w:lang w:val="ru-RU"/>
        </w:rPr>
        <w:lastRenderedPageBreak/>
        <w:t>План внеурочной деятельности (недельный)</w:t>
      </w:r>
    </w:p>
    <w:p w:rsidR="005741F7" w:rsidRPr="005741F7" w:rsidRDefault="005741F7" w:rsidP="005741F7">
      <w:pPr>
        <w:rPr>
          <w:lang w:val="ru-RU"/>
        </w:rPr>
      </w:pPr>
      <w:r w:rsidRPr="005741F7">
        <w:rPr>
          <w:lang w:val="ru-RU"/>
        </w:rPr>
        <w:t>муниципальное бюджетное общеобразовательное учреждение средняя общеобразовательная школа № 59 п. Белозёрный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50"/>
        <w:gridCol w:w="2425"/>
        <w:gridCol w:w="2425"/>
        <w:gridCol w:w="2425"/>
        <w:gridCol w:w="2425"/>
      </w:tblGrid>
      <w:tr w:rsidR="005741F7" w:rsidTr="005741F7">
        <w:tc>
          <w:tcPr>
            <w:tcW w:w="4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741F7" w:rsidRDefault="005741F7">
            <w:pPr>
              <w:spacing w:after="0" w:line="240" w:lineRule="auto"/>
            </w:pPr>
            <w:proofErr w:type="spellStart"/>
            <w:r>
              <w:rPr>
                <w:b/>
              </w:rPr>
              <w:t>Учебные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курсы</w:t>
            </w:r>
            <w:proofErr w:type="spellEnd"/>
          </w:p>
          <w:p w:rsidR="005741F7" w:rsidRDefault="005741F7">
            <w:pPr>
              <w:spacing w:after="0" w:line="240" w:lineRule="auto"/>
            </w:pPr>
          </w:p>
        </w:tc>
        <w:tc>
          <w:tcPr>
            <w:tcW w:w="9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F7" w:rsidRDefault="005741F7">
            <w:pPr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неделю</w:t>
            </w:r>
            <w:proofErr w:type="spellEnd"/>
          </w:p>
        </w:tc>
      </w:tr>
      <w:tr w:rsidR="005741F7" w:rsidTr="005741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F7" w:rsidRDefault="005741F7">
            <w:pPr>
              <w:spacing w:after="0" w:line="240" w:lineRule="auto"/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класс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класс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rPr>
                <w:b/>
              </w:rPr>
              <w:t xml:space="preserve">3 </w:t>
            </w:r>
            <w:proofErr w:type="spellStart"/>
            <w:r>
              <w:rPr>
                <w:b/>
              </w:rPr>
              <w:t>класс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rPr>
                <w:b/>
              </w:rPr>
              <w:t xml:space="preserve">4 </w:t>
            </w:r>
            <w:proofErr w:type="spellStart"/>
            <w:r>
              <w:rPr>
                <w:b/>
              </w:rPr>
              <w:t>класс</w:t>
            </w:r>
            <w:proofErr w:type="spellEnd"/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Разговоры</w:t>
            </w:r>
            <w:proofErr w:type="spellEnd"/>
            <w:r>
              <w:t xml:space="preserve"> о </w:t>
            </w:r>
            <w:proofErr w:type="spellStart"/>
            <w:r>
              <w:t>важном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Функциональная</w:t>
            </w:r>
            <w:proofErr w:type="spellEnd"/>
            <w:r>
              <w:t xml:space="preserve"> </w:t>
            </w:r>
            <w:proofErr w:type="spellStart"/>
            <w:r>
              <w:t>грамотность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Мир</w:t>
            </w:r>
            <w:proofErr w:type="spellEnd"/>
            <w:r>
              <w:t xml:space="preserve"> </w:t>
            </w:r>
            <w:proofErr w:type="spellStart"/>
            <w:r>
              <w:t>профессий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Школа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Спортивные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игры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Умелые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руки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Спортивный</w:t>
            </w:r>
            <w:proofErr w:type="spellEnd"/>
            <w:r>
              <w:t xml:space="preserve"> </w:t>
            </w:r>
            <w:proofErr w:type="spellStart"/>
            <w:r>
              <w:t>калейдоскоп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Белая</w:t>
            </w:r>
            <w:proofErr w:type="spellEnd"/>
            <w:r>
              <w:t xml:space="preserve"> </w:t>
            </w:r>
            <w:proofErr w:type="spellStart"/>
            <w:r>
              <w:t>ладья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Занимательная</w:t>
            </w:r>
            <w:proofErr w:type="spellEnd"/>
            <w:r>
              <w:t xml:space="preserve"> </w:t>
            </w:r>
            <w:proofErr w:type="spellStart"/>
            <w:r>
              <w:t>математика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</w:pPr>
            <w:proofErr w:type="spellStart"/>
            <w:r>
              <w:t>Водят</w:t>
            </w:r>
            <w:proofErr w:type="spellEnd"/>
            <w:r>
              <w:t xml:space="preserve"> </w:t>
            </w:r>
            <w:proofErr w:type="spellStart"/>
            <w:r>
              <w:t>ноты</w:t>
            </w:r>
            <w:proofErr w:type="spellEnd"/>
            <w:r>
              <w:t xml:space="preserve"> </w:t>
            </w:r>
            <w:proofErr w:type="spellStart"/>
            <w:r>
              <w:t>хоровод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5741F7" w:rsidTr="005741F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741F7" w:rsidRDefault="005741F7">
            <w:pPr>
              <w:spacing w:after="0" w:line="240" w:lineRule="auto"/>
            </w:pPr>
            <w:r>
              <w:t xml:space="preserve">ИТОГО </w:t>
            </w:r>
            <w:proofErr w:type="spellStart"/>
            <w:r>
              <w:t>недельная</w:t>
            </w:r>
            <w:proofErr w:type="spellEnd"/>
            <w:r>
              <w:t xml:space="preserve"> </w:t>
            </w:r>
            <w:proofErr w:type="spellStart"/>
            <w:r>
              <w:t>нагрузка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5741F7" w:rsidRDefault="005741F7">
            <w:pPr>
              <w:spacing w:after="0" w:line="240" w:lineRule="auto"/>
              <w:jc w:val="center"/>
            </w:pPr>
            <w:r>
              <w:t>9</w:t>
            </w:r>
          </w:p>
        </w:tc>
      </w:tr>
    </w:tbl>
    <w:p w:rsidR="005741F7" w:rsidRDefault="005741F7" w:rsidP="005741F7">
      <w:pPr>
        <w:rPr>
          <w:rFonts w:asciiTheme="minorHAnsi" w:hAnsiTheme="minorHAnsi" w:cstheme="minorBidi"/>
        </w:rPr>
      </w:pPr>
    </w:p>
    <w:p w:rsidR="003F1102" w:rsidRDefault="003F1102">
      <w:bookmarkStart w:id="0" w:name="_GoBack"/>
      <w:bookmarkEnd w:id="0"/>
    </w:p>
    <w:sectPr w:rsidR="003F1102" w:rsidSect="002C707F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94D" w:rsidRDefault="003F294D" w:rsidP="002C707F">
      <w:pPr>
        <w:spacing w:after="0" w:line="240" w:lineRule="auto"/>
      </w:pPr>
      <w:r>
        <w:separator/>
      </w:r>
    </w:p>
  </w:endnote>
  <w:endnote w:type="continuationSeparator" w:id="0">
    <w:p w:rsidR="003F294D" w:rsidRDefault="003F294D" w:rsidP="002C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2467353"/>
      <w:docPartObj>
        <w:docPartGallery w:val="Page Numbers (Bottom of Page)"/>
        <w:docPartUnique/>
      </w:docPartObj>
    </w:sdtPr>
    <w:sdtEndPr/>
    <w:sdtContent>
      <w:p w:rsidR="002C707F" w:rsidRDefault="002C70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F7" w:rsidRPr="005741F7">
          <w:rPr>
            <w:noProof/>
            <w:lang w:val="ru-RU"/>
          </w:rPr>
          <w:t>6</w:t>
        </w:r>
        <w:r>
          <w:fldChar w:fldCharType="end"/>
        </w:r>
      </w:p>
    </w:sdtContent>
  </w:sdt>
  <w:p w:rsidR="002C707F" w:rsidRDefault="002C70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94D" w:rsidRDefault="003F294D" w:rsidP="002C707F">
      <w:pPr>
        <w:spacing w:after="0" w:line="240" w:lineRule="auto"/>
      </w:pPr>
      <w:r>
        <w:separator/>
      </w:r>
    </w:p>
  </w:footnote>
  <w:footnote w:type="continuationSeparator" w:id="0">
    <w:p w:rsidR="003F294D" w:rsidRDefault="003F294D" w:rsidP="002C7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041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6D02B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FD35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2F6C6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186C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CF32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62"/>
    <w:rsid w:val="00224DB9"/>
    <w:rsid w:val="00250B8D"/>
    <w:rsid w:val="002C707F"/>
    <w:rsid w:val="0035365F"/>
    <w:rsid w:val="003F1102"/>
    <w:rsid w:val="003F294D"/>
    <w:rsid w:val="00412C1C"/>
    <w:rsid w:val="005741F7"/>
    <w:rsid w:val="00916362"/>
    <w:rsid w:val="00950A0D"/>
    <w:rsid w:val="00A42673"/>
    <w:rsid w:val="00B6517B"/>
    <w:rsid w:val="00C46994"/>
    <w:rsid w:val="00D70AE0"/>
    <w:rsid w:val="00E0285F"/>
    <w:rsid w:val="00F6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D7B7D-123B-4A01-AEF1-EA17E4BD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7F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C707F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2C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707F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2C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07F"/>
    <w:rPr>
      <w:rFonts w:ascii="Calibri" w:eastAsia="Calibri" w:hAnsi="Calibri" w:cs="Times New Roman"/>
      <w:lang w:val="en-US"/>
    </w:rPr>
  </w:style>
  <w:style w:type="table" w:styleId="a8">
    <w:name w:val="Table Grid"/>
    <w:basedOn w:val="a1"/>
    <w:uiPriority w:val="39"/>
    <w:rsid w:val="00950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4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1F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2024-08-23T06:54:00Z</cp:lastPrinted>
  <dcterms:created xsi:type="dcterms:W3CDTF">2024-06-25T05:11:00Z</dcterms:created>
  <dcterms:modified xsi:type="dcterms:W3CDTF">2024-08-23T06:54:00Z</dcterms:modified>
</cp:coreProperties>
</file>